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0" w:rsidRDefault="00804210" w:rsidP="004D31BC">
      <w:r>
        <w:rPr>
          <w:rFonts w:hint="eastAsia"/>
        </w:rPr>
        <w:t>附件</w:t>
      </w:r>
    </w:p>
    <w:p w:rsidR="004D31BC" w:rsidRPr="004D31BC" w:rsidRDefault="004D31BC" w:rsidP="004D31BC"/>
    <w:p w:rsidR="007732E9" w:rsidRDefault="007732E9" w:rsidP="00804210">
      <w:pPr>
        <w:jc w:val="center"/>
        <w:rPr>
          <w:rFonts w:ascii="宋体" w:hAnsi="宋体"/>
          <w:b/>
          <w:sz w:val="48"/>
          <w:szCs w:val="44"/>
        </w:rPr>
      </w:pPr>
    </w:p>
    <w:p w:rsidR="004D31BC" w:rsidRDefault="004D31BC" w:rsidP="00804210">
      <w:pPr>
        <w:jc w:val="center"/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  <w:r>
        <w:rPr>
          <w:rFonts w:ascii="宋体" w:hAnsi="宋体" w:hint="eastAsia"/>
          <w:b/>
          <w:sz w:val="48"/>
          <w:szCs w:val="44"/>
        </w:rPr>
        <w:t>北京市房屋建筑和市政基础设施</w:t>
      </w: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  <w:r>
        <w:rPr>
          <w:rFonts w:ascii="宋体" w:hAnsi="宋体" w:hint="eastAsia"/>
          <w:b/>
          <w:sz w:val="48"/>
          <w:szCs w:val="44"/>
        </w:rPr>
        <w:t>智慧工地试点项目申请表</w:t>
      </w:r>
    </w:p>
    <w:p w:rsidR="00804210" w:rsidRDefault="00804210" w:rsidP="007732E9">
      <w:pPr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</w:p>
    <w:p w:rsidR="007732E9" w:rsidRDefault="007732E9" w:rsidP="007732E9">
      <w:pPr>
        <w:rPr>
          <w:rFonts w:ascii="宋体" w:hAnsi="宋体"/>
          <w:b/>
          <w:sz w:val="48"/>
          <w:szCs w:val="44"/>
        </w:rPr>
      </w:pPr>
    </w:p>
    <w:p w:rsidR="007732E9" w:rsidRDefault="007732E9" w:rsidP="00804210">
      <w:pPr>
        <w:jc w:val="center"/>
        <w:rPr>
          <w:rFonts w:ascii="宋体" w:hAnsi="宋体"/>
          <w:b/>
          <w:sz w:val="48"/>
          <w:szCs w:val="44"/>
        </w:rPr>
      </w:pPr>
    </w:p>
    <w:p w:rsidR="007732E9" w:rsidRDefault="007732E9" w:rsidP="00804210">
      <w:pPr>
        <w:jc w:val="center"/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tabs>
          <w:tab w:val="center" w:pos="4153"/>
          <w:tab w:val="left" w:pos="6029"/>
        </w:tabs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工程名称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　　　　　　　　　　　　　　　　　　　　</w:t>
      </w:r>
      <w:r>
        <w:rPr>
          <w:rFonts w:ascii="宋体" w:hAnsi="宋体"/>
          <w:b/>
          <w:sz w:val="32"/>
          <w:szCs w:val="32"/>
          <w:u w:val="single"/>
        </w:rPr>
        <w:tab/>
      </w:r>
    </w:p>
    <w:p w:rsidR="00804210" w:rsidRDefault="00804210" w:rsidP="00804210">
      <w:pPr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申报单位/推荐单位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　　　　　　　　　　　　　　　　　</w:t>
      </w:r>
    </w:p>
    <w:p w:rsidR="00804210" w:rsidRDefault="00804210" w:rsidP="00804210">
      <w:pPr>
        <w:rPr>
          <w:rFonts w:ascii="宋体" w:hAnsi="宋体"/>
          <w:b/>
          <w:sz w:val="48"/>
          <w:szCs w:val="44"/>
        </w:rPr>
      </w:pPr>
    </w:p>
    <w:p w:rsidR="00804210" w:rsidRDefault="00804210" w:rsidP="007732E9">
      <w:pPr>
        <w:rPr>
          <w:rFonts w:ascii="宋体" w:hAnsi="宋体"/>
          <w:b/>
          <w:sz w:val="48"/>
          <w:szCs w:val="44"/>
        </w:rPr>
      </w:pPr>
    </w:p>
    <w:p w:rsidR="007732E9" w:rsidRDefault="007732E9" w:rsidP="007732E9">
      <w:pPr>
        <w:rPr>
          <w:rFonts w:ascii="宋体" w:hAnsi="宋体"/>
          <w:b/>
          <w:sz w:val="48"/>
          <w:szCs w:val="44"/>
        </w:rPr>
      </w:pPr>
    </w:p>
    <w:p w:rsidR="007732E9" w:rsidRDefault="007732E9" w:rsidP="007732E9">
      <w:pPr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</w:p>
    <w:p w:rsidR="007732E9" w:rsidRDefault="007732E9" w:rsidP="00804210">
      <w:pPr>
        <w:jc w:val="center"/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北京市住房和城乡建设委员会制</w:t>
      </w:r>
    </w:p>
    <w:p w:rsidR="00804210" w:rsidRDefault="00804210" w:rsidP="00804210">
      <w:pPr>
        <w:rPr>
          <w:rFonts w:ascii="宋体" w:hAnsi="宋体"/>
          <w:b/>
          <w:sz w:val="48"/>
          <w:szCs w:val="4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445"/>
        <w:gridCol w:w="850"/>
        <w:gridCol w:w="1560"/>
        <w:gridCol w:w="2693"/>
      </w:tblGrid>
      <w:tr w:rsidR="00804210" w:rsidRPr="0062003F" w:rsidTr="00804210">
        <w:trPr>
          <w:trHeight w:val="354"/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工程名称</w:t>
            </w: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□施工许可证号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</w:t>
            </w:r>
            <w:r w:rsidRPr="00804210">
              <w:rPr>
                <w:rFonts w:ascii="仿宋_GB2312" w:eastAsia="仿宋_GB2312" w:hAnsi="方正仿宋_GBK" w:cs="方正仿宋_GBK" w:hint="eastAsia"/>
                <w:bCs/>
                <w:szCs w:val="21"/>
              </w:rPr>
              <w:t>其他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工程类型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□房屋建筑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□市政基础设施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□装饰装修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□其他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装配式建筑</w:t>
            </w: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□装配式混凝土建筑 □钢结构 □混合结构 □其他 □否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绿色建筑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□是    □否</w:t>
            </w: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建筑用途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□居住建筑□公共建筑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□工业建筑□其他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建筑面积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ind w:firstLineChars="400" w:firstLine="960"/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平方米</w:t>
            </w: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长度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 xml:space="preserve">　　         公里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开工日期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竣工日期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 w:val="restart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工程投资</w:t>
            </w: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 xml:space="preserve">　　　　　　　　　　　    　万元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投资类型</w:t>
            </w:r>
          </w:p>
        </w:tc>
        <w:tc>
          <w:tcPr>
            <w:tcW w:w="5103" w:type="dxa"/>
            <w:gridSpan w:val="3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□政府投资    □社会投资    □其他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其中智慧工地投资　　　　    万元</w:t>
            </w: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工程地址</w:t>
            </w: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申报单位名称/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推荐单位名称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申报单位负责人/推荐单位负责人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申报单位联系人/</w:t>
            </w:r>
          </w:p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推荐单位联系人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工程负责人</w:t>
            </w:r>
          </w:p>
        </w:tc>
        <w:tc>
          <w:tcPr>
            <w:tcW w:w="2295" w:type="dxa"/>
            <w:gridSpan w:val="2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 w:val="restart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</w:rPr>
              <w:t>智慧工地主要参与单位</w:t>
            </w: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  <w:tr w:rsidR="00804210" w:rsidRPr="0062003F" w:rsidTr="00804210">
        <w:trPr>
          <w:jc w:val="center"/>
        </w:trPr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  <w:tc>
          <w:tcPr>
            <w:tcW w:w="6548" w:type="dxa"/>
            <w:gridSpan w:val="4"/>
            <w:tcBorders>
              <w:bottom w:val="single" w:sz="4" w:space="0" w:color="auto"/>
            </w:tcBorders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方正仿宋_GBK" w:cs="方正仿宋_GBK"/>
                <w:bCs/>
                <w:sz w:val="24"/>
              </w:rPr>
            </w:pPr>
          </w:p>
        </w:tc>
      </w:tr>
    </w:tbl>
    <w:p w:rsidR="00804210" w:rsidRDefault="00804210" w:rsidP="00804210">
      <w:pPr>
        <w:rPr>
          <w:rFonts w:ascii="宋体" w:hAnsi="宋体"/>
          <w:b/>
          <w:sz w:val="48"/>
          <w:szCs w:val="44"/>
        </w:rPr>
      </w:pPr>
    </w:p>
    <w:p w:rsidR="00804210" w:rsidRDefault="00804210" w:rsidP="0080421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804210" w:rsidRDefault="00804210" w:rsidP="0080421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131"/>
        <w:gridCol w:w="2130"/>
        <w:gridCol w:w="1939"/>
      </w:tblGrid>
      <w:tr w:rsidR="00804210" w:rsidRPr="00804210" w:rsidTr="00804210">
        <w:trPr>
          <w:trHeight w:val="13599"/>
          <w:jc w:val="center"/>
        </w:trPr>
        <w:tc>
          <w:tcPr>
            <w:tcW w:w="8834" w:type="dxa"/>
            <w:gridSpan w:val="4"/>
            <w:tcBorders>
              <w:top w:val="single" w:sz="4" w:space="0" w:color="auto"/>
            </w:tcBorders>
          </w:tcPr>
          <w:p w:rsidR="00804210" w:rsidRPr="00804210" w:rsidRDefault="00804210" w:rsidP="00804210">
            <w:pPr>
              <w:pStyle w:val="ad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工程概况（工程简介、本项目应用智慧工地的特色）</w:t>
            </w:r>
          </w:p>
        </w:tc>
      </w:tr>
      <w:tr w:rsidR="00804210" w:rsidRPr="00804210" w:rsidTr="00804210">
        <w:trPr>
          <w:trHeight w:val="13599"/>
          <w:jc w:val="center"/>
        </w:trPr>
        <w:tc>
          <w:tcPr>
            <w:tcW w:w="8834" w:type="dxa"/>
            <w:gridSpan w:val="4"/>
          </w:tcPr>
          <w:p w:rsidR="00804210" w:rsidRPr="00804210" w:rsidRDefault="00804210" w:rsidP="00804210">
            <w:pPr>
              <w:pStyle w:val="ad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智慧工地实施计划</w:t>
            </w:r>
          </w:p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（1）应用场景、应用目标</w:t>
            </w:r>
          </w:p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（2）人员组成及职责</w:t>
            </w:r>
          </w:p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（3）软件支持单位以及分工</w:t>
            </w:r>
          </w:p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（4）软硬件配置</w:t>
            </w:r>
          </w:p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（5）应用的核心技术</w:t>
            </w:r>
          </w:p>
          <w:p w:rsidR="00804210" w:rsidRPr="001C470E" w:rsidRDefault="00804210" w:rsidP="00804210">
            <w:pPr>
              <w:pStyle w:val="ad"/>
              <w:ind w:left="144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13599"/>
          <w:jc w:val="center"/>
        </w:trPr>
        <w:tc>
          <w:tcPr>
            <w:tcW w:w="8834" w:type="dxa"/>
            <w:gridSpan w:val="4"/>
          </w:tcPr>
          <w:p w:rsidR="00804210" w:rsidRPr="00804210" w:rsidRDefault="00804210" w:rsidP="00804210">
            <w:pPr>
              <w:pStyle w:val="ad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智慧工地建设内容</w:t>
            </w:r>
          </w:p>
          <w:p w:rsidR="00804210" w:rsidRPr="004D31BC" w:rsidRDefault="00804210" w:rsidP="00804210">
            <w:pPr>
              <w:pStyle w:val="ad"/>
              <w:ind w:left="720" w:firstLine="48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符合《北京市住房和城乡建设委员会关于印发,&lt;北京市房屋建筑和市政基础设施工程智慧工地做法认定关键点&gt;的通知》，其中重点包括：</w:t>
            </w:r>
          </w:p>
          <w:p w:rsidR="00804210" w:rsidRPr="004D31BC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（1）智慧管理（集成管理，可视化管理，风险管控和隐患排查，工程资料，实名制，建材材料可追溯等）</w:t>
            </w:r>
          </w:p>
          <w:p w:rsidR="00804210" w:rsidRPr="004D31BC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（2）智慧创安（塔式起重机械信息化，附着式升降脚手架安装智慧检测，混凝土模板支撑体系安装智慧监测，盾构施工安装智慧监测等）</w:t>
            </w:r>
          </w:p>
          <w:p w:rsidR="00804210" w:rsidRPr="004D31BC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（3）智慧提质（建筑材料使用二维码进行验收记录，工作质量实施信息，BIM技术开展工程质量管理等）</w:t>
            </w:r>
          </w:p>
          <w:p w:rsidR="00804210" w:rsidRPr="004D31BC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（4）智慧增绿（在线视频监测，安装车辆号牌识别设备，记录进出车辆等）</w:t>
            </w:r>
          </w:p>
          <w:p w:rsidR="00804210" w:rsidRPr="004D31BC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（5）智慧创卫（现场封闭式管理采用智慧化手段等）</w:t>
            </w:r>
          </w:p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D31BC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（6）智能建造（应用BIM建造，建立装配式建筑部品设计，工业生产与现场施工质量管理协同模式，建造过程中安装传感器、二维码识别等）</w:t>
            </w:r>
          </w:p>
        </w:tc>
      </w:tr>
      <w:tr w:rsidR="00804210" w:rsidRPr="00804210" w:rsidTr="00804210">
        <w:trPr>
          <w:trHeight w:val="13599"/>
          <w:jc w:val="center"/>
        </w:trPr>
        <w:tc>
          <w:tcPr>
            <w:tcW w:w="8834" w:type="dxa"/>
            <w:gridSpan w:val="4"/>
          </w:tcPr>
          <w:p w:rsidR="00804210" w:rsidRPr="001C470E" w:rsidRDefault="00804210" w:rsidP="00804210">
            <w:pPr>
              <w:pStyle w:val="ad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智慧工地与市级智慧工地平台对接</w:t>
            </w:r>
          </w:p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明确对接内容，注明对接内容、对接公司、对接负责人。注：已与市建委平台对接的项目，不用再次对接。</w:t>
            </w:r>
          </w:p>
        </w:tc>
      </w:tr>
      <w:tr w:rsidR="00804210" w:rsidRPr="00804210" w:rsidTr="00804210">
        <w:trPr>
          <w:trHeight w:val="13599"/>
          <w:jc w:val="center"/>
        </w:trPr>
        <w:tc>
          <w:tcPr>
            <w:tcW w:w="8834" w:type="dxa"/>
            <w:gridSpan w:val="4"/>
          </w:tcPr>
          <w:p w:rsidR="00804210" w:rsidRPr="001C470E" w:rsidRDefault="00804210" w:rsidP="00804210">
            <w:pPr>
              <w:pStyle w:val="ad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智慧工地预期效果（应用详细分析），以及效益分析（包括经济、环境、社会等方面）</w:t>
            </w:r>
          </w:p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983"/>
          <w:jc w:val="center"/>
        </w:trPr>
        <w:tc>
          <w:tcPr>
            <w:tcW w:w="8834" w:type="dxa"/>
            <w:gridSpan w:val="4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项目主要参与人员名单</w:t>
            </w:r>
          </w:p>
          <w:p w:rsidR="00804210" w:rsidRPr="001C470E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（申报单位人员、各软件支持单位人员）</w:t>
            </w:r>
          </w:p>
        </w:tc>
      </w:tr>
      <w:tr w:rsidR="00804210" w:rsidRPr="00804210" w:rsidTr="00804210">
        <w:trPr>
          <w:trHeight w:val="710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131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pStyle w:val="ad"/>
              <w:ind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承担的主要工作</w:t>
            </w: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8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673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736"/>
          <w:jc w:val="center"/>
        </w:trPr>
        <w:tc>
          <w:tcPr>
            <w:tcW w:w="2634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04210" w:rsidRPr="00804210" w:rsidTr="00804210">
        <w:trPr>
          <w:trHeight w:val="841"/>
          <w:jc w:val="center"/>
        </w:trPr>
        <w:tc>
          <w:tcPr>
            <w:tcW w:w="8834" w:type="dxa"/>
            <w:gridSpan w:val="4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lastRenderedPageBreak/>
              <w:t>与市级智慧工地平台数据对接名单</w:t>
            </w:r>
          </w:p>
          <w:p w:rsidR="00804210" w:rsidRPr="001C470E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（对接总协调人、申报单位人员、各软件支持单位人员）</w:t>
            </w:r>
          </w:p>
        </w:tc>
      </w:tr>
      <w:tr w:rsidR="00804210" w:rsidRPr="00804210" w:rsidTr="00804210">
        <w:trPr>
          <w:trHeight w:val="723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131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04210" w:rsidRPr="00804210" w:rsidRDefault="00804210" w:rsidP="00804210">
            <w:pPr>
              <w:pStyle w:val="ad"/>
              <w:ind w:firstLine="48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pStyle w:val="ad"/>
              <w:ind w:firstLineChars="0" w:firstLine="0"/>
              <w:jc w:val="left"/>
              <w:rPr>
                <w:rFonts w:ascii="仿宋_GB2312" w:eastAsia="仿宋_GB2312" w:hAnsi="方正仿宋_GBK" w:cs="方正仿宋_GBK"/>
                <w:bCs/>
                <w:sz w:val="24"/>
                <w:szCs w:val="24"/>
              </w:rPr>
            </w:pPr>
            <w:r w:rsidRPr="00804210">
              <w:rPr>
                <w:rFonts w:ascii="仿宋_GB2312" w:eastAsia="仿宋_GB2312" w:hAnsi="方正仿宋_GBK" w:cs="方正仿宋_GBK" w:hint="eastAsia"/>
                <w:bCs/>
                <w:sz w:val="24"/>
                <w:szCs w:val="24"/>
              </w:rPr>
              <w:t>承担的主要工作</w:t>
            </w: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748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873"/>
          <w:jc w:val="center"/>
        </w:trPr>
        <w:tc>
          <w:tcPr>
            <w:tcW w:w="2634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04210" w:rsidRPr="001C470E" w:rsidRDefault="00804210" w:rsidP="00804210">
            <w:pPr>
              <w:pStyle w:val="ad"/>
              <w:ind w:left="720" w:firstLineChars="0" w:firstLine="0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04210" w:rsidRPr="00804210" w:rsidRDefault="00804210" w:rsidP="00804210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04210" w:rsidRPr="00804210" w:rsidTr="00804210">
        <w:trPr>
          <w:trHeight w:val="5660"/>
          <w:jc w:val="center"/>
        </w:trPr>
        <w:tc>
          <w:tcPr>
            <w:tcW w:w="8834" w:type="dxa"/>
            <w:gridSpan w:val="4"/>
            <w:vAlign w:val="center"/>
          </w:tcPr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lastRenderedPageBreak/>
              <w:t>申报单位或推荐单位意见</w:t>
            </w: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7732E9">
            <w:pPr>
              <w:tabs>
                <w:tab w:val="left" w:pos="2645"/>
              </w:tabs>
              <w:ind w:firstLineChars="2300" w:firstLine="5520"/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804210" w:rsidRPr="007732E9" w:rsidRDefault="00804210" w:rsidP="007732E9">
            <w:pPr>
              <w:tabs>
                <w:tab w:val="left" w:pos="2645"/>
              </w:tabs>
              <w:ind w:firstLineChars="2254" w:firstLine="5410"/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804210" w:rsidRPr="00804210" w:rsidTr="00804210">
        <w:trPr>
          <w:trHeight w:val="5670"/>
          <w:jc w:val="center"/>
        </w:trPr>
        <w:tc>
          <w:tcPr>
            <w:tcW w:w="8834" w:type="dxa"/>
            <w:gridSpan w:val="4"/>
            <w:vAlign w:val="center"/>
          </w:tcPr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项目软件支持单位意见</w:t>
            </w: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（可多家）</w:t>
            </w: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804210">
            <w:pPr>
              <w:tabs>
                <w:tab w:val="left" w:pos="264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04210" w:rsidRPr="007732E9" w:rsidRDefault="00804210" w:rsidP="007732E9">
            <w:pPr>
              <w:tabs>
                <w:tab w:val="left" w:pos="2645"/>
              </w:tabs>
              <w:ind w:firstLineChars="2300" w:firstLine="5520"/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804210" w:rsidRPr="007732E9" w:rsidRDefault="00804210" w:rsidP="007732E9">
            <w:pPr>
              <w:tabs>
                <w:tab w:val="left" w:pos="2645"/>
              </w:tabs>
              <w:ind w:firstLineChars="2303" w:firstLine="5527"/>
              <w:jc w:val="left"/>
              <w:rPr>
                <w:rFonts w:ascii="仿宋_GB2312" w:eastAsia="仿宋_GB2312" w:hAnsi="宋体"/>
                <w:sz w:val="24"/>
              </w:rPr>
            </w:pPr>
            <w:r w:rsidRPr="007732E9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804210" w:rsidRDefault="00804210" w:rsidP="0080421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804210" w:rsidSect="00DA15FC">
      <w:headerReference w:type="default" r:id="rId7"/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78" w:rsidRDefault="00946B78">
      <w:r>
        <w:separator/>
      </w:r>
    </w:p>
  </w:endnote>
  <w:endnote w:type="continuationSeparator" w:id="0">
    <w:p w:rsidR="00946B78" w:rsidRDefault="0094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78" w:rsidRDefault="00946B78">
      <w:r>
        <w:separator/>
      </w:r>
    </w:p>
  </w:footnote>
  <w:footnote w:type="continuationSeparator" w:id="0">
    <w:p w:rsidR="00946B78" w:rsidRDefault="0094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AE" w:rsidRDefault="00B646A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7EC7FF"/>
    <w:multiLevelType w:val="singleLevel"/>
    <w:tmpl w:val="EF7EC7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A556CB"/>
    <w:multiLevelType w:val="multilevel"/>
    <w:tmpl w:val="F594B7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0281B"/>
    <w:multiLevelType w:val="hybridMultilevel"/>
    <w:tmpl w:val="0D946716"/>
    <w:lvl w:ilvl="0" w:tplc="0FCA0D4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2E3A42"/>
    <w:multiLevelType w:val="hybridMultilevel"/>
    <w:tmpl w:val="3C144A98"/>
    <w:lvl w:ilvl="0" w:tplc="B45E0D1C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479"/>
    <w:rsid w:val="BFEB9484"/>
    <w:rsid w:val="FE1B45C0"/>
    <w:rsid w:val="FFB244B3"/>
    <w:rsid w:val="FFFA3B1E"/>
    <w:rsid w:val="FFFBB9EF"/>
    <w:rsid w:val="000050C0"/>
    <w:rsid w:val="00011057"/>
    <w:rsid w:val="00034B3F"/>
    <w:rsid w:val="000406DB"/>
    <w:rsid w:val="000740F0"/>
    <w:rsid w:val="0007751A"/>
    <w:rsid w:val="00080D6C"/>
    <w:rsid w:val="000A2AC5"/>
    <w:rsid w:val="000D7004"/>
    <w:rsid w:val="000D7184"/>
    <w:rsid w:val="00120697"/>
    <w:rsid w:val="00165A08"/>
    <w:rsid w:val="001876AF"/>
    <w:rsid w:val="001C470E"/>
    <w:rsid w:val="001C6583"/>
    <w:rsid w:val="001F148D"/>
    <w:rsid w:val="001F432E"/>
    <w:rsid w:val="00210E57"/>
    <w:rsid w:val="00216AFF"/>
    <w:rsid w:val="002222E7"/>
    <w:rsid w:val="002634D9"/>
    <w:rsid w:val="002865D2"/>
    <w:rsid w:val="002D5FC6"/>
    <w:rsid w:val="002D6F92"/>
    <w:rsid w:val="002F3F8D"/>
    <w:rsid w:val="002F482E"/>
    <w:rsid w:val="003156DD"/>
    <w:rsid w:val="003267FE"/>
    <w:rsid w:val="00333B51"/>
    <w:rsid w:val="00334289"/>
    <w:rsid w:val="00345685"/>
    <w:rsid w:val="00353761"/>
    <w:rsid w:val="00357E13"/>
    <w:rsid w:val="00366A6C"/>
    <w:rsid w:val="00383735"/>
    <w:rsid w:val="0039044E"/>
    <w:rsid w:val="003B0DB3"/>
    <w:rsid w:val="003C7EFA"/>
    <w:rsid w:val="003E5F4D"/>
    <w:rsid w:val="003F56C8"/>
    <w:rsid w:val="00422D33"/>
    <w:rsid w:val="00465195"/>
    <w:rsid w:val="00475413"/>
    <w:rsid w:val="004847EE"/>
    <w:rsid w:val="004A6500"/>
    <w:rsid w:val="004A6788"/>
    <w:rsid w:val="004B20F3"/>
    <w:rsid w:val="004B5986"/>
    <w:rsid w:val="004C7840"/>
    <w:rsid w:val="004D31BC"/>
    <w:rsid w:val="004D6B52"/>
    <w:rsid w:val="004E36C3"/>
    <w:rsid w:val="00501CD2"/>
    <w:rsid w:val="0052535C"/>
    <w:rsid w:val="00547C0E"/>
    <w:rsid w:val="00555306"/>
    <w:rsid w:val="0056754C"/>
    <w:rsid w:val="005869D0"/>
    <w:rsid w:val="005A487E"/>
    <w:rsid w:val="005A682C"/>
    <w:rsid w:val="005A7522"/>
    <w:rsid w:val="005B5F0E"/>
    <w:rsid w:val="005C0760"/>
    <w:rsid w:val="005C5A85"/>
    <w:rsid w:val="005C7101"/>
    <w:rsid w:val="005F05FF"/>
    <w:rsid w:val="006133AA"/>
    <w:rsid w:val="0062333C"/>
    <w:rsid w:val="00656479"/>
    <w:rsid w:val="00673900"/>
    <w:rsid w:val="006D240E"/>
    <w:rsid w:val="006D7DD4"/>
    <w:rsid w:val="006E0862"/>
    <w:rsid w:val="006F07F4"/>
    <w:rsid w:val="007023E4"/>
    <w:rsid w:val="007142BF"/>
    <w:rsid w:val="0071639C"/>
    <w:rsid w:val="0072302A"/>
    <w:rsid w:val="007601BA"/>
    <w:rsid w:val="007732E9"/>
    <w:rsid w:val="00780EDF"/>
    <w:rsid w:val="007940BD"/>
    <w:rsid w:val="007A046B"/>
    <w:rsid w:val="007A2066"/>
    <w:rsid w:val="007A2E99"/>
    <w:rsid w:val="007B237A"/>
    <w:rsid w:val="007B6A92"/>
    <w:rsid w:val="007C65BE"/>
    <w:rsid w:val="007D19ED"/>
    <w:rsid w:val="00804210"/>
    <w:rsid w:val="00806D4C"/>
    <w:rsid w:val="00810531"/>
    <w:rsid w:val="00831357"/>
    <w:rsid w:val="008322DF"/>
    <w:rsid w:val="00841982"/>
    <w:rsid w:val="00856FA1"/>
    <w:rsid w:val="00860DC8"/>
    <w:rsid w:val="00881627"/>
    <w:rsid w:val="008A5740"/>
    <w:rsid w:val="008F1149"/>
    <w:rsid w:val="008F59E9"/>
    <w:rsid w:val="008F6DB2"/>
    <w:rsid w:val="009201B9"/>
    <w:rsid w:val="00946B78"/>
    <w:rsid w:val="0096253D"/>
    <w:rsid w:val="00963AA6"/>
    <w:rsid w:val="00966D7B"/>
    <w:rsid w:val="009723F7"/>
    <w:rsid w:val="00980548"/>
    <w:rsid w:val="00980A5E"/>
    <w:rsid w:val="00992333"/>
    <w:rsid w:val="009A01C9"/>
    <w:rsid w:val="009A5CA5"/>
    <w:rsid w:val="009B5309"/>
    <w:rsid w:val="00A16566"/>
    <w:rsid w:val="00A23E47"/>
    <w:rsid w:val="00A4654E"/>
    <w:rsid w:val="00A548B2"/>
    <w:rsid w:val="00AA0DDA"/>
    <w:rsid w:val="00AA7752"/>
    <w:rsid w:val="00AC3A32"/>
    <w:rsid w:val="00AC7EA2"/>
    <w:rsid w:val="00AE11EA"/>
    <w:rsid w:val="00AF7ACC"/>
    <w:rsid w:val="00B22F10"/>
    <w:rsid w:val="00B36040"/>
    <w:rsid w:val="00B5235D"/>
    <w:rsid w:val="00B631C9"/>
    <w:rsid w:val="00B646AE"/>
    <w:rsid w:val="00B661BA"/>
    <w:rsid w:val="00B74B13"/>
    <w:rsid w:val="00B8307A"/>
    <w:rsid w:val="00B94892"/>
    <w:rsid w:val="00B9767B"/>
    <w:rsid w:val="00BA50C6"/>
    <w:rsid w:val="00BC3E41"/>
    <w:rsid w:val="00BD38AE"/>
    <w:rsid w:val="00BD4B7D"/>
    <w:rsid w:val="00BF049A"/>
    <w:rsid w:val="00BF1CCE"/>
    <w:rsid w:val="00C01CA8"/>
    <w:rsid w:val="00C13507"/>
    <w:rsid w:val="00C23CA4"/>
    <w:rsid w:val="00C3363C"/>
    <w:rsid w:val="00C623BF"/>
    <w:rsid w:val="00C65484"/>
    <w:rsid w:val="00CA5B17"/>
    <w:rsid w:val="00CB391B"/>
    <w:rsid w:val="00CB782F"/>
    <w:rsid w:val="00CC186B"/>
    <w:rsid w:val="00CC6071"/>
    <w:rsid w:val="00CD6A3E"/>
    <w:rsid w:val="00D072E0"/>
    <w:rsid w:val="00D134FE"/>
    <w:rsid w:val="00D164A5"/>
    <w:rsid w:val="00D40DE6"/>
    <w:rsid w:val="00D50E41"/>
    <w:rsid w:val="00D515FA"/>
    <w:rsid w:val="00D62B45"/>
    <w:rsid w:val="00D64542"/>
    <w:rsid w:val="00D65698"/>
    <w:rsid w:val="00D71030"/>
    <w:rsid w:val="00D93C50"/>
    <w:rsid w:val="00DA15FC"/>
    <w:rsid w:val="00DA5565"/>
    <w:rsid w:val="00DD7004"/>
    <w:rsid w:val="00DD7D61"/>
    <w:rsid w:val="00DE5675"/>
    <w:rsid w:val="00DF7741"/>
    <w:rsid w:val="00E209E9"/>
    <w:rsid w:val="00E2381B"/>
    <w:rsid w:val="00E32E45"/>
    <w:rsid w:val="00E47705"/>
    <w:rsid w:val="00E77350"/>
    <w:rsid w:val="00E81C01"/>
    <w:rsid w:val="00E95610"/>
    <w:rsid w:val="00EA71AE"/>
    <w:rsid w:val="00EB0492"/>
    <w:rsid w:val="00EC6FC7"/>
    <w:rsid w:val="00ED05A2"/>
    <w:rsid w:val="00ED56C1"/>
    <w:rsid w:val="00EE3624"/>
    <w:rsid w:val="00EE452C"/>
    <w:rsid w:val="00EF348E"/>
    <w:rsid w:val="00F05983"/>
    <w:rsid w:val="00F106EF"/>
    <w:rsid w:val="00F20A91"/>
    <w:rsid w:val="00F74C58"/>
    <w:rsid w:val="00F80B5B"/>
    <w:rsid w:val="00F867F1"/>
    <w:rsid w:val="00F909ED"/>
    <w:rsid w:val="00F947C6"/>
    <w:rsid w:val="00FA3593"/>
    <w:rsid w:val="00FC0C8D"/>
    <w:rsid w:val="00FC15B9"/>
    <w:rsid w:val="00FC55CD"/>
    <w:rsid w:val="00FC7BA3"/>
    <w:rsid w:val="00FD7E4B"/>
    <w:rsid w:val="00FF33A5"/>
    <w:rsid w:val="22B7D835"/>
    <w:rsid w:val="4FD9DB16"/>
    <w:rsid w:val="7BDE39CC"/>
    <w:rsid w:val="7DFF9F91"/>
    <w:rsid w:val="7FEB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A15F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A15FC"/>
    <w:rPr>
      <w:rFonts w:ascii="Calibri" w:hAnsi="Calibri"/>
      <w:b/>
      <w:bCs/>
      <w:kern w:val="44"/>
      <w:sz w:val="44"/>
      <w:szCs w:val="44"/>
    </w:rPr>
  </w:style>
  <w:style w:type="paragraph" w:styleId="a3">
    <w:name w:val="Balloon Text"/>
    <w:basedOn w:val="a"/>
    <w:semiHidden/>
    <w:rsid w:val="00DA15FC"/>
    <w:rPr>
      <w:sz w:val="18"/>
      <w:szCs w:val="18"/>
    </w:rPr>
  </w:style>
  <w:style w:type="paragraph" w:styleId="a4">
    <w:name w:val="footer"/>
    <w:basedOn w:val="a"/>
    <w:link w:val="Char"/>
    <w:uiPriority w:val="99"/>
    <w:rsid w:val="00DA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A15FC"/>
    <w:rPr>
      <w:kern w:val="2"/>
      <w:sz w:val="18"/>
      <w:szCs w:val="18"/>
    </w:rPr>
  </w:style>
  <w:style w:type="paragraph" w:styleId="a5">
    <w:name w:val="header"/>
    <w:basedOn w:val="a"/>
    <w:rsid w:val="00DA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A15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qFormat/>
    <w:rsid w:val="00DA15FC"/>
    <w:rPr>
      <w:b/>
      <w:bCs/>
    </w:rPr>
  </w:style>
  <w:style w:type="character" w:styleId="a8">
    <w:name w:val="Hyperlink"/>
    <w:uiPriority w:val="99"/>
    <w:unhideWhenUsed/>
    <w:rsid w:val="00DA15FC"/>
    <w:rPr>
      <w:color w:val="0000FF"/>
      <w:u w:val="single"/>
    </w:rPr>
  </w:style>
  <w:style w:type="paragraph" w:customStyle="1" w:styleId="Char1CharCharChar">
    <w:name w:val="Char1 Char Char Char"/>
    <w:basedOn w:val="a"/>
    <w:rsid w:val="00DA15FC"/>
    <w:rPr>
      <w:rFonts w:ascii="Tahoma" w:hAnsi="Tahoma"/>
      <w:sz w:val="24"/>
      <w:szCs w:val="20"/>
    </w:rPr>
  </w:style>
  <w:style w:type="paragraph" w:customStyle="1" w:styleId="a9">
    <w:name w:val="表格内容"/>
    <w:basedOn w:val="a"/>
    <w:rsid w:val="00DA15FC"/>
    <w:pPr>
      <w:suppressLineNumbers/>
      <w:suppressAutoHyphens/>
    </w:pPr>
    <w:rPr>
      <w:rFonts w:hint="eastAsia"/>
      <w:kern w:val="1"/>
      <w:szCs w:val="20"/>
    </w:rPr>
  </w:style>
  <w:style w:type="paragraph" w:customStyle="1" w:styleId="aa">
    <w:name w:val="文章"/>
    <w:basedOn w:val="a"/>
    <w:qFormat/>
    <w:rsid w:val="00DA15FC"/>
    <w:pPr>
      <w:spacing w:beforeLines="50" w:line="360" w:lineRule="auto"/>
      <w:ind w:firstLineChars="200" w:firstLine="480"/>
    </w:pPr>
    <w:rPr>
      <w:rFonts w:ascii="Calibri" w:hAnsi="Calibri" w:hint="eastAsia"/>
      <w:kern w:val="1"/>
      <w:sz w:val="24"/>
    </w:rPr>
  </w:style>
  <w:style w:type="paragraph" w:customStyle="1" w:styleId="10">
    <w:name w:val="无间隔1"/>
    <w:basedOn w:val="a"/>
    <w:rsid w:val="00DA15FC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11">
    <w:name w:val="正文1"/>
    <w:basedOn w:val="a"/>
    <w:uiPriority w:val="99"/>
    <w:rsid w:val="00DA15FC"/>
    <w:pPr>
      <w:ind w:firstLineChars="200" w:firstLine="1696"/>
    </w:pPr>
    <w:rPr>
      <w:rFonts w:ascii="Calibri" w:hAnsi="Calibri"/>
      <w:szCs w:val="22"/>
    </w:rPr>
  </w:style>
  <w:style w:type="paragraph" w:styleId="ab">
    <w:name w:val="Document Map"/>
    <w:basedOn w:val="a"/>
    <w:link w:val="Char0"/>
    <w:rsid w:val="00EA71AE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b"/>
    <w:rsid w:val="00EA71AE"/>
    <w:rPr>
      <w:rFonts w:ascii="宋体"/>
      <w:kern w:val="2"/>
      <w:sz w:val="18"/>
      <w:szCs w:val="18"/>
    </w:rPr>
  </w:style>
  <w:style w:type="table" w:styleId="ac">
    <w:name w:val="Table Grid"/>
    <w:basedOn w:val="a1"/>
    <w:uiPriority w:val="59"/>
    <w:qFormat/>
    <w:rsid w:val="0080421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42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207</Words>
  <Characters>1185</Characters>
  <Application>Microsoft Office Word</Application>
  <DocSecurity>0</DocSecurity>
  <Lines>9</Lines>
  <Paragraphs>2</Paragraphs>
  <ScaleCrop>false</ScaleCrop>
  <Company>MC SYSTEM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北京市建设委员会</dc:title>
  <dc:creator>陈凤霞</dc:creator>
  <cp:lastModifiedBy>刘昊</cp:lastModifiedBy>
  <cp:revision>5</cp:revision>
  <cp:lastPrinted>2021-10-18T03:08:00Z</cp:lastPrinted>
  <dcterms:created xsi:type="dcterms:W3CDTF">2021-10-18T06:59:00Z</dcterms:created>
  <dcterms:modified xsi:type="dcterms:W3CDTF">2021-10-18T07:15:00Z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